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93B" w:rsidRPr="003C3939" w:rsidRDefault="00A9193B" w:rsidP="00A9193B">
      <w:pPr>
        <w:pStyle w:val="a3"/>
        <w:tabs>
          <w:tab w:val="left" w:pos="708"/>
        </w:tabs>
        <w:jc w:val="both"/>
        <w:rPr>
          <w:noProof/>
          <w:sz w:val="28"/>
          <w:szCs w:val="28"/>
          <w:lang w:val="ru-RU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B53A4ED" wp14:editId="02EB16F5">
            <wp:simplePos x="0" y="0"/>
            <wp:positionH relativeFrom="column">
              <wp:posOffset>2682240</wp:posOffset>
            </wp:positionH>
            <wp:positionV relativeFrom="paragraph">
              <wp:posOffset>-481965</wp:posOffset>
            </wp:positionV>
            <wp:extent cx="489585" cy="666750"/>
            <wp:effectExtent l="0" t="0" r="571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193B" w:rsidRPr="00262B1D" w:rsidRDefault="00A9193B" w:rsidP="00A9193B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262B1D">
        <w:rPr>
          <w:rFonts w:ascii="Times New Roman" w:hAnsi="Times New Roman"/>
          <w:sz w:val="20"/>
          <w:szCs w:val="20"/>
          <w:lang w:val="ru-RU"/>
        </w:rPr>
        <w:t>УКРАЇНА</w:t>
      </w:r>
    </w:p>
    <w:p w:rsidR="00A9193B" w:rsidRPr="00262B1D" w:rsidRDefault="00A9193B" w:rsidP="00A9193B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262B1D">
        <w:rPr>
          <w:rFonts w:ascii="Times New Roman" w:hAnsi="Times New Roman"/>
          <w:sz w:val="20"/>
          <w:szCs w:val="20"/>
          <w:lang w:val="ru-RU"/>
        </w:rPr>
        <w:t>МАЛИНСЬКА МІСЬКА РАДА</w:t>
      </w:r>
    </w:p>
    <w:p w:rsidR="00A9193B" w:rsidRPr="00262B1D" w:rsidRDefault="00A9193B" w:rsidP="00A9193B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262B1D">
        <w:rPr>
          <w:rFonts w:ascii="Times New Roman" w:hAnsi="Times New Roman"/>
          <w:sz w:val="20"/>
          <w:szCs w:val="20"/>
          <w:lang w:val="ru-RU"/>
        </w:rPr>
        <w:t>ЖИТОМИРСЬКОЇ ОБЛАСТІ</w:t>
      </w:r>
    </w:p>
    <w:p w:rsidR="00A9193B" w:rsidRPr="00262B1D" w:rsidRDefault="00A9193B" w:rsidP="00A9193B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A9193B" w:rsidRDefault="00A9193B" w:rsidP="00A9193B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ВИКОНАВЧИЙ КОМІТЕТ</w:t>
      </w:r>
    </w:p>
    <w:p w:rsidR="00A9193B" w:rsidRDefault="00A9193B" w:rsidP="00A9193B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9193B" w:rsidRPr="003C3939" w:rsidRDefault="00A9193B" w:rsidP="00A9193B">
      <w:pPr>
        <w:jc w:val="center"/>
        <w:rPr>
          <w:rFonts w:ascii="Times New Roman" w:hAnsi="Times New Roman"/>
          <w:b/>
          <w:sz w:val="48"/>
          <w:szCs w:val="48"/>
          <w:lang w:val="uk-UA"/>
        </w:rPr>
      </w:pPr>
      <w:r w:rsidRPr="003C3939">
        <w:rPr>
          <w:rFonts w:ascii="Times New Roman" w:hAnsi="Times New Roman"/>
          <w:b/>
          <w:sz w:val="48"/>
          <w:szCs w:val="48"/>
          <w:lang w:val="uk-UA"/>
        </w:rPr>
        <w:t>Р І Ш Е Н Н Я</w:t>
      </w:r>
    </w:p>
    <w:p w:rsidR="00A9193B" w:rsidRDefault="00A9193B" w:rsidP="00A9193B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A9193B" w:rsidRDefault="00DC7D58" w:rsidP="00A9193B">
      <w:pPr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u w:val="single"/>
          <w:lang w:val="ru-RU"/>
        </w:rPr>
        <w:t>від   18.02.2022   №45</w:t>
      </w:r>
      <w:r w:rsidR="00A9193B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</w:t>
      </w:r>
    </w:p>
    <w:tbl>
      <w:tblPr>
        <w:tblpPr w:leftFromText="180" w:rightFromText="180" w:bottomFromText="200" w:vertAnchor="text" w:horzAnchor="margin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</w:tblGrid>
      <w:tr w:rsidR="00A9193B" w:rsidRPr="00DC7D58" w:rsidTr="00F27429">
        <w:trPr>
          <w:trHeight w:val="540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A9193B" w:rsidRPr="00534EE0" w:rsidRDefault="00A9193B" w:rsidP="00534EE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39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затвердження</w:t>
            </w:r>
            <w:r w:rsidRPr="007C68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Положення про комісію з питань захисту прав дитини </w:t>
            </w:r>
            <w:r w:rsidR="005355D8">
              <w:rPr>
                <w:rFonts w:ascii="Times New Roman" w:hAnsi="Times New Roman"/>
                <w:sz w:val="28"/>
                <w:szCs w:val="28"/>
                <w:lang w:val="uk-UA"/>
              </w:rPr>
              <w:t>у нов</w:t>
            </w:r>
            <w:r w:rsidR="00534EE0">
              <w:rPr>
                <w:rFonts w:ascii="Times New Roman" w:hAnsi="Times New Roman"/>
                <w:sz w:val="28"/>
                <w:szCs w:val="28"/>
                <w:lang w:val="uk-UA"/>
              </w:rPr>
              <w:t>ій редакції та внесення змін до її складу</w:t>
            </w:r>
          </w:p>
        </w:tc>
      </w:tr>
    </w:tbl>
    <w:p w:rsidR="00A9193B" w:rsidRPr="003C3939" w:rsidRDefault="00A9193B" w:rsidP="00A9193B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A9193B" w:rsidRPr="003C3939" w:rsidRDefault="00A9193B" w:rsidP="00A9193B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A9193B" w:rsidRPr="003C3939" w:rsidRDefault="00A9193B" w:rsidP="00A9193B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A9193B" w:rsidRPr="003C3939" w:rsidRDefault="00A9193B" w:rsidP="00A9193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193B" w:rsidRDefault="00A9193B" w:rsidP="00A9193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193B" w:rsidRDefault="00A9193B" w:rsidP="00A9193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193B" w:rsidRDefault="00A9193B" w:rsidP="00A9193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193B" w:rsidRPr="003C3939" w:rsidRDefault="00A9193B" w:rsidP="00A9193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3939">
        <w:rPr>
          <w:rFonts w:ascii="Times New Roman" w:hAnsi="Times New Roman"/>
          <w:sz w:val="28"/>
          <w:szCs w:val="28"/>
          <w:lang w:val="uk-UA"/>
        </w:rPr>
        <w:t xml:space="preserve">Відповідно до ст. 34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val="uk-UA"/>
        </w:rPr>
        <w:t>керуючись</w:t>
      </w:r>
      <w:r w:rsidRPr="00454C9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Типовим положенням про комісію з питань з</w:t>
      </w:r>
      <w:r w:rsidR="00534EE0">
        <w:rPr>
          <w:rFonts w:ascii="Times New Roman" w:hAnsi="Times New Roman"/>
          <w:sz w:val="28"/>
          <w:szCs w:val="28"/>
          <w:lang w:val="uk-UA"/>
        </w:rPr>
        <w:t>ахисту прав дитини, затвердженим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C3939">
        <w:rPr>
          <w:rFonts w:ascii="Times New Roman" w:hAnsi="Times New Roman"/>
          <w:sz w:val="28"/>
          <w:szCs w:val="28"/>
          <w:lang w:val="uk-UA"/>
        </w:rPr>
        <w:t xml:space="preserve">постановою Кабінету 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3C3939">
        <w:rPr>
          <w:rFonts w:ascii="Times New Roman" w:hAnsi="Times New Roman"/>
          <w:sz w:val="28"/>
          <w:szCs w:val="28"/>
          <w:lang w:val="uk-UA"/>
        </w:rPr>
        <w:t>іністрів України від 24.0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="00DC7D58">
        <w:rPr>
          <w:rFonts w:ascii="Times New Roman" w:hAnsi="Times New Roman"/>
          <w:sz w:val="28"/>
          <w:szCs w:val="28"/>
          <w:lang w:val="uk-UA"/>
        </w:rPr>
        <w:t>.2008 №</w:t>
      </w:r>
      <w:r w:rsidRPr="003C3939">
        <w:rPr>
          <w:rFonts w:ascii="Times New Roman" w:hAnsi="Times New Roman"/>
          <w:sz w:val="28"/>
          <w:szCs w:val="28"/>
          <w:lang w:val="uk-UA"/>
        </w:rPr>
        <w:t>866 «Питання діяльності органів опіки та піклування, пов’язаної із захистом прав дитини</w:t>
      </w:r>
      <w:r w:rsidR="00534EE0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у зв’язку із внесенням змін у </w:t>
      </w:r>
      <w:r w:rsidR="00534EE0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Типове положенням про комісію з питань захисту прав дитини»  та </w:t>
      </w:r>
      <w:r w:rsidR="00534EE0">
        <w:rPr>
          <w:rFonts w:ascii="Times New Roman" w:hAnsi="Times New Roman"/>
          <w:sz w:val="28"/>
          <w:szCs w:val="28"/>
          <w:lang w:val="uk-UA"/>
        </w:rPr>
        <w:t>кадровими змінами, що відбулися</w:t>
      </w:r>
    </w:p>
    <w:p w:rsidR="00A9193B" w:rsidRPr="003C3939" w:rsidRDefault="00A9193B" w:rsidP="00A9193B">
      <w:pPr>
        <w:ind w:firstLine="708"/>
        <w:jc w:val="both"/>
        <w:rPr>
          <w:rFonts w:ascii="Times New Roman" w:hAnsi="Times New Roman"/>
          <w:lang w:val="uk-UA"/>
        </w:rPr>
      </w:pPr>
    </w:p>
    <w:p w:rsidR="00A9193B" w:rsidRPr="003C3939" w:rsidRDefault="00A9193B" w:rsidP="00A9193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3939"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A9193B" w:rsidRPr="003C3939" w:rsidRDefault="00A9193B" w:rsidP="00A9193B">
      <w:pPr>
        <w:ind w:firstLine="708"/>
        <w:jc w:val="both"/>
        <w:rPr>
          <w:rFonts w:ascii="Times New Roman" w:hAnsi="Times New Roman"/>
          <w:lang w:val="uk-UA"/>
        </w:rPr>
      </w:pPr>
    </w:p>
    <w:p w:rsidR="00A9193B" w:rsidRPr="007C6841" w:rsidRDefault="00A9193B" w:rsidP="00A9193B">
      <w:pPr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7C6841">
        <w:rPr>
          <w:rFonts w:ascii="Times New Roman" w:hAnsi="Times New Roman"/>
          <w:sz w:val="28"/>
          <w:szCs w:val="28"/>
          <w:lang w:val="uk-UA"/>
        </w:rPr>
        <w:t>Затвердити  Положення про комісію з питань захисту прав дитини у новій редакції (додаток  1).</w:t>
      </w:r>
    </w:p>
    <w:p w:rsidR="00A9193B" w:rsidRPr="007C6841" w:rsidRDefault="00A9193B" w:rsidP="00A9193B">
      <w:pPr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7C6841">
        <w:rPr>
          <w:rFonts w:ascii="Times New Roman" w:hAnsi="Times New Roman"/>
          <w:sz w:val="28"/>
          <w:szCs w:val="28"/>
          <w:lang w:val="uk-UA"/>
        </w:rPr>
        <w:t>Затвердити</w:t>
      </w:r>
      <w:r w:rsidR="00626BBA">
        <w:rPr>
          <w:rFonts w:ascii="Times New Roman" w:hAnsi="Times New Roman"/>
          <w:sz w:val="28"/>
          <w:szCs w:val="28"/>
          <w:lang w:val="uk-UA"/>
        </w:rPr>
        <w:t xml:space="preserve"> новий</w:t>
      </w:r>
      <w:r w:rsidR="00534EE0">
        <w:rPr>
          <w:rFonts w:ascii="Times New Roman" w:hAnsi="Times New Roman"/>
          <w:sz w:val="28"/>
          <w:szCs w:val="28"/>
          <w:lang w:val="uk-UA"/>
        </w:rPr>
        <w:t xml:space="preserve"> склад</w:t>
      </w:r>
      <w:r w:rsidRPr="007C6841">
        <w:rPr>
          <w:rFonts w:ascii="Times New Roman" w:hAnsi="Times New Roman"/>
          <w:sz w:val="28"/>
          <w:szCs w:val="28"/>
          <w:lang w:val="uk-UA"/>
        </w:rPr>
        <w:t xml:space="preserve"> комісію</w:t>
      </w:r>
      <w:r w:rsidR="00534EE0">
        <w:rPr>
          <w:rFonts w:ascii="Times New Roman" w:hAnsi="Times New Roman"/>
          <w:sz w:val="28"/>
          <w:szCs w:val="28"/>
          <w:lang w:val="uk-UA"/>
        </w:rPr>
        <w:t xml:space="preserve"> з питань захисту прав дитини</w:t>
      </w:r>
      <w:r w:rsidRPr="007C6841">
        <w:rPr>
          <w:rFonts w:ascii="Times New Roman" w:hAnsi="Times New Roman"/>
          <w:sz w:val="28"/>
          <w:szCs w:val="28"/>
          <w:lang w:val="uk-UA"/>
        </w:rPr>
        <w:t xml:space="preserve"> (додаток № 2).</w:t>
      </w:r>
    </w:p>
    <w:p w:rsidR="00A9193B" w:rsidRDefault="00A9193B" w:rsidP="00A9193B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0F74F7">
        <w:rPr>
          <w:rFonts w:ascii="Times New Roman" w:hAnsi="Times New Roman"/>
          <w:sz w:val="28"/>
          <w:szCs w:val="28"/>
          <w:lang w:val="uk-UA"/>
        </w:rPr>
        <w:t>Визнати такими, що втратили чинність рішення виконавчого комітету міської ради:</w:t>
      </w:r>
    </w:p>
    <w:p w:rsidR="00A9193B" w:rsidRPr="000F74F7" w:rsidRDefault="00F95AA4" w:rsidP="00A9193B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 196 від 17.10.2018</w:t>
      </w:r>
      <w:r w:rsidR="00A9193B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Про  затвердження Положення про комісію з питань захисту прав дитини та нового складу комісії з питань захисту прав дитини</w:t>
      </w:r>
      <w:r w:rsidR="00A9193B">
        <w:rPr>
          <w:rFonts w:ascii="Times New Roman" w:hAnsi="Times New Roman"/>
          <w:sz w:val="28"/>
          <w:szCs w:val="28"/>
          <w:lang w:val="uk-UA"/>
        </w:rPr>
        <w:t>»;</w:t>
      </w:r>
    </w:p>
    <w:p w:rsidR="00A9193B" w:rsidRDefault="00A9193B" w:rsidP="00A9193B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172085">
        <w:rPr>
          <w:rFonts w:ascii="Times New Roman" w:hAnsi="Times New Roman"/>
          <w:sz w:val="28"/>
          <w:szCs w:val="28"/>
          <w:lang w:val="uk-UA"/>
        </w:rPr>
        <w:t>№</w:t>
      </w:r>
      <w:r w:rsidR="00F95AA4">
        <w:rPr>
          <w:rFonts w:ascii="Times New Roman" w:hAnsi="Times New Roman"/>
          <w:sz w:val="28"/>
          <w:szCs w:val="28"/>
          <w:lang w:val="uk-UA"/>
        </w:rPr>
        <w:t xml:space="preserve"> 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2085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95AA4">
        <w:rPr>
          <w:rFonts w:ascii="Times New Roman" w:hAnsi="Times New Roman"/>
          <w:sz w:val="28"/>
          <w:szCs w:val="28"/>
          <w:lang w:val="uk-UA"/>
        </w:rPr>
        <w:t>20.01.2021</w:t>
      </w:r>
      <w:r w:rsidRPr="001720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172085">
        <w:rPr>
          <w:rFonts w:ascii="Times New Roman" w:hAnsi="Times New Roman"/>
          <w:sz w:val="28"/>
          <w:szCs w:val="28"/>
          <w:lang w:val="uk-UA"/>
        </w:rPr>
        <w:t xml:space="preserve">Про внесення змін до </w:t>
      </w:r>
      <w:r w:rsidR="00F95AA4">
        <w:rPr>
          <w:rFonts w:ascii="Times New Roman" w:hAnsi="Times New Roman"/>
          <w:sz w:val="28"/>
          <w:szCs w:val="28"/>
          <w:lang w:val="uk-UA"/>
        </w:rPr>
        <w:t>складу комісії з питань захисту прав дитини»</w:t>
      </w:r>
    </w:p>
    <w:p w:rsidR="00A9193B" w:rsidRDefault="00A9193B" w:rsidP="00A9193B">
      <w:pPr>
        <w:rPr>
          <w:rFonts w:ascii="Times New Roman" w:hAnsi="Times New Roman"/>
          <w:lang w:val="uk-UA"/>
        </w:rPr>
      </w:pPr>
    </w:p>
    <w:p w:rsidR="00A9193B" w:rsidRPr="003C3939" w:rsidRDefault="00A9193B" w:rsidP="00A9193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3C3939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</w:t>
      </w:r>
      <w:r w:rsidR="00EF4508">
        <w:rPr>
          <w:rFonts w:ascii="Times New Roman" w:hAnsi="Times New Roman"/>
          <w:sz w:val="28"/>
          <w:szCs w:val="28"/>
          <w:lang w:val="uk-UA"/>
        </w:rPr>
        <w:t>Олександр СИТАЙЛО</w:t>
      </w:r>
      <w:r w:rsidRPr="003C3939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EF4508">
        <w:rPr>
          <w:rFonts w:ascii="Times New Roman" w:hAnsi="Times New Roman"/>
          <w:sz w:val="28"/>
          <w:szCs w:val="28"/>
          <w:lang w:val="uk-UA"/>
        </w:rPr>
        <w:tab/>
      </w:r>
      <w:r w:rsidR="00EF4508">
        <w:rPr>
          <w:rFonts w:ascii="Times New Roman" w:hAnsi="Times New Roman"/>
          <w:sz w:val="28"/>
          <w:szCs w:val="28"/>
          <w:lang w:val="uk-UA"/>
        </w:rPr>
        <w:tab/>
      </w:r>
    </w:p>
    <w:p w:rsidR="00A9193B" w:rsidRPr="003C3939" w:rsidRDefault="00A9193B" w:rsidP="00A9193B">
      <w:pPr>
        <w:rPr>
          <w:rFonts w:ascii="Times New Roman" w:hAnsi="Times New Roman"/>
          <w:sz w:val="20"/>
          <w:szCs w:val="20"/>
          <w:lang w:val="uk-UA"/>
        </w:rPr>
      </w:pPr>
    </w:p>
    <w:p w:rsidR="00A9193B" w:rsidRDefault="00EF4508" w:rsidP="00A9193B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:rsidR="00EF4508" w:rsidRDefault="00EF4508" w:rsidP="00A9193B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Ірина КОПИЛО</w:t>
      </w:r>
    </w:p>
    <w:p w:rsidR="00EF4508" w:rsidRDefault="00EF4508" w:rsidP="00A9193B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Олександр ПАРШАКОВ</w:t>
      </w:r>
    </w:p>
    <w:p w:rsidR="00EF4508" w:rsidRDefault="00EF4508" w:rsidP="00A9193B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Анастасія СУХАНОВА</w:t>
      </w:r>
    </w:p>
    <w:p w:rsidR="00A9193B" w:rsidRDefault="00A9193B" w:rsidP="00A9193B">
      <w:pPr>
        <w:rPr>
          <w:rFonts w:ascii="Times New Roman" w:hAnsi="Times New Roman"/>
          <w:lang w:val="uk-UA"/>
        </w:rPr>
      </w:pPr>
    </w:p>
    <w:p w:rsidR="00534EE0" w:rsidRDefault="00A9193B" w:rsidP="00A9193B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</w:t>
      </w:r>
    </w:p>
    <w:p w:rsidR="00534EE0" w:rsidRDefault="00534EE0" w:rsidP="00A9193B">
      <w:pPr>
        <w:jc w:val="both"/>
        <w:rPr>
          <w:rFonts w:ascii="Times New Roman" w:hAnsi="Times New Roman"/>
          <w:lang w:val="uk-UA"/>
        </w:rPr>
      </w:pPr>
    </w:p>
    <w:p w:rsidR="00EF4508" w:rsidRDefault="00A9193B" w:rsidP="00A9193B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</w:t>
      </w:r>
    </w:p>
    <w:p w:rsidR="00A9193B" w:rsidRDefault="00A9193B" w:rsidP="00DC7D58">
      <w:pPr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 xml:space="preserve">  Додаток  1  до рішення     </w:t>
      </w:r>
    </w:p>
    <w:p w:rsidR="00A9193B" w:rsidRDefault="00A9193B" w:rsidP="00DC7D58">
      <w:pPr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виконавчого комітету міської ради</w:t>
      </w:r>
    </w:p>
    <w:p w:rsidR="00A9193B" w:rsidRDefault="00A9193B" w:rsidP="00DC7D58">
      <w:pPr>
        <w:pStyle w:val="rvps6"/>
        <w:shd w:val="clear" w:color="auto" w:fill="FFFFFF"/>
        <w:spacing w:before="0" w:beforeAutospacing="0" w:after="0" w:afterAutospacing="0"/>
        <w:ind w:right="450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</w:t>
      </w:r>
      <w:r w:rsidR="00EF4508">
        <w:rPr>
          <w:lang w:val="uk-UA"/>
        </w:rPr>
        <w:t>від  18.02.2022</w:t>
      </w:r>
      <w:r>
        <w:rPr>
          <w:lang w:val="uk-UA"/>
        </w:rPr>
        <w:t xml:space="preserve"> №</w:t>
      </w:r>
      <w:r w:rsidR="00EF4508">
        <w:rPr>
          <w:lang w:val="uk-UA"/>
        </w:rPr>
        <w:t xml:space="preserve"> </w:t>
      </w:r>
      <w:r w:rsidR="00DC7D58">
        <w:rPr>
          <w:lang w:val="uk-UA"/>
        </w:rPr>
        <w:t>45</w:t>
      </w:r>
    </w:p>
    <w:p w:rsidR="00A9193B" w:rsidRDefault="00A9193B" w:rsidP="00A9193B">
      <w:pPr>
        <w:pStyle w:val="rvps6"/>
        <w:shd w:val="clear" w:color="auto" w:fill="FFFFFF"/>
        <w:spacing w:before="0" w:beforeAutospacing="0" w:after="0" w:afterAutospacing="0"/>
        <w:ind w:left="450" w:right="450"/>
        <w:jc w:val="both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A9193B" w:rsidRDefault="00A9193B" w:rsidP="00A9193B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A9193B" w:rsidRDefault="00A9193B" w:rsidP="00A9193B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A9193B" w:rsidRDefault="00A9193B" w:rsidP="00A9193B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0F74F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ПОЛОЖЕННЯ</w:t>
      </w:r>
      <w:r w:rsidRPr="000F74F7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0F74F7">
        <w:rPr>
          <w:color w:val="000000"/>
          <w:sz w:val="28"/>
          <w:szCs w:val="28"/>
          <w:lang w:val="uk-UA"/>
        </w:rPr>
        <w:br/>
      </w:r>
      <w:r w:rsidRPr="000F74F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про комісію з питань захисту прав дитини</w:t>
      </w:r>
    </w:p>
    <w:p w:rsidR="00A9193B" w:rsidRDefault="00A9193B" w:rsidP="00A9193B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rStyle w:val="rvts23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Pr="00AB7268">
        <w:rPr>
          <w:color w:val="000000"/>
          <w:sz w:val="28"/>
          <w:szCs w:val="28"/>
          <w:lang w:val="uk-UA"/>
        </w:rPr>
        <w:t>Комісія з питань захисту прав дитини (далі - комісія) є консультативно-дорадчим органом, що утворюється виконавч</w:t>
      </w:r>
      <w:r>
        <w:rPr>
          <w:color w:val="000000"/>
          <w:sz w:val="28"/>
          <w:szCs w:val="28"/>
          <w:lang w:val="uk-UA"/>
        </w:rPr>
        <w:t>им</w:t>
      </w:r>
      <w:r w:rsidRPr="00AB7268">
        <w:rPr>
          <w:color w:val="000000"/>
          <w:sz w:val="28"/>
          <w:szCs w:val="28"/>
          <w:lang w:val="uk-UA"/>
        </w:rPr>
        <w:t xml:space="preserve"> комітет</w:t>
      </w:r>
      <w:r>
        <w:rPr>
          <w:color w:val="000000"/>
          <w:sz w:val="28"/>
          <w:szCs w:val="28"/>
          <w:lang w:val="uk-UA"/>
        </w:rPr>
        <w:t>ом</w:t>
      </w:r>
      <w:r w:rsidRPr="00AB7268">
        <w:rPr>
          <w:color w:val="000000"/>
          <w:sz w:val="28"/>
          <w:szCs w:val="28"/>
          <w:lang w:val="uk-UA"/>
        </w:rPr>
        <w:t xml:space="preserve">  міської ради.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r w:rsidRPr="00AB7268">
        <w:rPr>
          <w:sz w:val="28"/>
          <w:szCs w:val="28"/>
          <w:lang w:val="uk-UA"/>
        </w:rPr>
        <w:t>2. Комісія у своїй діяльності керується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9" w:tgtFrame="_blank" w:history="1">
        <w:r w:rsidRPr="00AB7268">
          <w:rPr>
            <w:rStyle w:val="a6"/>
            <w:sz w:val="28"/>
            <w:szCs w:val="28"/>
            <w:lang w:val="uk-UA"/>
          </w:rPr>
          <w:t>Конституцією України</w:t>
        </w:r>
      </w:hyperlink>
      <w:r w:rsidRPr="00AB726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0" w:tgtFrame="_blank" w:history="1">
        <w:r w:rsidRPr="00AB7268">
          <w:rPr>
            <w:rStyle w:val="a6"/>
            <w:sz w:val="28"/>
            <w:szCs w:val="28"/>
            <w:lang w:val="uk-UA"/>
          </w:rPr>
          <w:t>Сімейним</w:t>
        </w:r>
      </w:hyperlink>
      <w:r w:rsidRPr="00AB7268">
        <w:rPr>
          <w:rStyle w:val="apple-converted-space"/>
          <w:sz w:val="28"/>
          <w:szCs w:val="28"/>
          <w:lang w:val="uk-UA"/>
        </w:rPr>
        <w:t> </w:t>
      </w:r>
      <w:r w:rsidRPr="00AB7268">
        <w:rPr>
          <w:sz w:val="28"/>
          <w:szCs w:val="28"/>
          <w:lang w:val="uk-UA"/>
        </w:rPr>
        <w:t>і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1" w:tgtFrame="_blank" w:history="1">
        <w:r w:rsidRPr="00AB7268">
          <w:rPr>
            <w:rStyle w:val="a6"/>
            <w:sz w:val="28"/>
            <w:szCs w:val="28"/>
            <w:lang w:val="uk-UA"/>
          </w:rPr>
          <w:t>Цивільним кодексами України</w:t>
        </w:r>
      </w:hyperlink>
      <w:r w:rsidRPr="00AB7268">
        <w:rPr>
          <w:sz w:val="28"/>
          <w:szCs w:val="28"/>
          <w:lang w:val="uk-UA"/>
        </w:rPr>
        <w:t>, Законами України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2" w:tgtFrame="_blank" w:history="1">
        <w:r w:rsidRPr="00AB7268">
          <w:rPr>
            <w:rStyle w:val="a6"/>
            <w:sz w:val="28"/>
            <w:szCs w:val="28"/>
            <w:lang w:val="uk-UA"/>
          </w:rPr>
          <w:t>"Про місцеве самоврядування в Україні"</w:t>
        </w:r>
      </w:hyperlink>
      <w:r w:rsidRPr="00AB7268">
        <w:rPr>
          <w:sz w:val="28"/>
          <w:szCs w:val="28"/>
          <w:lang w:val="uk-UA"/>
        </w:rPr>
        <w:t>,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3" w:tgtFrame="_blank" w:history="1">
        <w:r w:rsidRPr="00AB7268">
          <w:rPr>
            <w:rStyle w:val="a6"/>
            <w:sz w:val="28"/>
            <w:szCs w:val="28"/>
            <w:lang w:val="uk-UA"/>
          </w:rPr>
          <w:t>"Про охорону дитинства"</w:t>
        </w:r>
      </w:hyperlink>
      <w:r w:rsidRPr="00AB7268">
        <w:rPr>
          <w:sz w:val="28"/>
          <w:szCs w:val="28"/>
          <w:lang w:val="uk-UA"/>
        </w:rPr>
        <w:t>,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4" w:tgtFrame="_blank" w:history="1">
        <w:r w:rsidRPr="00AB7268">
          <w:rPr>
            <w:rStyle w:val="a6"/>
            <w:sz w:val="28"/>
            <w:szCs w:val="28"/>
            <w:lang w:val="uk-UA"/>
          </w:rPr>
          <w:t>"Про забезпечення організаційно-правових умов соціального захисту дітей-сиріт та дітей, позбавлених батьківського піклування"</w:t>
        </w:r>
      </w:hyperlink>
      <w:r w:rsidRPr="00AB7268">
        <w:rPr>
          <w:sz w:val="28"/>
          <w:szCs w:val="28"/>
          <w:lang w:val="uk-UA"/>
        </w:rPr>
        <w:t>,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5" w:tgtFrame="_blank" w:history="1">
        <w:r w:rsidRPr="00AB7268">
          <w:rPr>
            <w:rStyle w:val="a6"/>
            <w:sz w:val="28"/>
            <w:szCs w:val="28"/>
            <w:lang w:val="uk-UA"/>
          </w:rPr>
          <w:t>"Про органи і служби у справах дітей та спеціальні установи для дітей"</w:t>
        </w:r>
      </w:hyperlink>
      <w:r w:rsidRPr="00AB7268">
        <w:rPr>
          <w:sz w:val="28"/>
          <w:szCs w:val="28"/>
          <w:lang w:val="uk-UA"/>
        </w:rPr>
        <w:t>,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6" w:tgtFrame="_blank" w:history="1">
        <w:r w:rsidRPr="00AB7268">
          <w:rPr>
            <w:rStyle w:val="a6"/>
            <w:sz w:val="28"/>
            <w:szCs w:val="28"/>
            <w:lang w:val="uk-UA"/>
          </w:rPr>
          <w:t>"Про освіту"</w:t>
        </w:r>
      </w:hyperlink>
      <w:r w:rsidRPr="00AB7268">
        <w:rPr>
          <w:sz w:val="28"/>
          <w:szCs w:val="28"/>
          <w:lang w:val="uk-UA"/>
        </w:rPr>
        <w:t>,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7" w:tgtFrame="_blank" w:history="1">
        <w:r w:rsidRPr="00AB7268">
          <w:rPr>
            <w:rStyle w:val="a6"/>
            <w:sz w:val="28"/>
            <w:szCs w:val="28"/>
            <w:lang w:val="uk-UA"/>
          </w:rPr>
          <w:t>"Про соціальні послуги"</w:t>
        </w:r>
      </w:hyperlink>
      <w:r w:rsidRPr="00AB7268">
        <w:rPr>
          <w:sz w:val="28"/>
          <w:szCs w:val="28"/>
          <w:lang w:val="uk-UA"/>
        </w:rPr>
        <w:t>,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8" w:tgtFrame="_blank" w:history="1">
        <w:r w:rsidRPr="00AB7268">
          <w:rPr>
            <w:rStyle w:val="a6"/>
            <w:sz w:val="28"/>
            <w:szCs w:val="28"/>
            <w:lang w:val="uk-UA"/>
          </w:rPr>
          <w:t>"Про соціальну роботу з сім'ями, дітьми та молоддю"</w:t>
        </w:r>
      </w:hyperlink>
      <w:r w:rsidRPr="00AB7268">
        <w:rPr>
          <w:sz w:val="28"/>
          <w:szCs w:val="28"/>
          <w:lang w:val="uk-UA"/>
        </w:rPr>
        <w:t>,</w:t>
      </w:r>
      <w:r w:rsidRPr="00AB7268">
        <w:rPr>
          <w:rStyle w:val="apple-converted-space"/>
          <w:sz w:val="28"/>
          <w:szCs w:val="28"/>
          <w:lang w:val="uk-UA"/>
        </w:rPr>
        <w:t> </w:t>
      </w:r>
      <w:hyperlink r:id="rId19" w:tgtFrame="_blank" w:history="1">
        <w:r w:rsidRPr="00AB7268">
          <w:rPr>
            <w:rStyle w:val="a6"/>
            <w:sz w:val="28"/>
            <w:szCs w:val="28"/>
            <w:lang w:val="uk-UA"/>
          </w:rPr>
          <w:t>Конвенцією ООН про права дитини</w:t>
        </w:r>
      </w:hyperlink>
      <w:r w:rsidRPr="00AB7268">
        <w:rPr>
          <w:sz w:val="28"/>
          <w:szCs w:val="28"/>
          <w:lang w:val="uk-UA"/>
        </w:rPr>
        <w:t>, актами Президента України та Кабінету Міністрів України, іншими нормативно-правовими актами, а також положенням про неї, розробленим відповідно до цього Положення.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3. Основним завданням комісії є сприяння забезпеченню реалізації прав дитини на життя, охорону здоров'я, освіту, соціальний захист, сімейне виховання та всебічний розвиток.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4. Комісія відповідно до покладених на неї завдань: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1) розглядає та подає пропозиції до індивідуального плану соціального захисту дитини, яка перебуває у складних життєвих обставинах, дитини-сироти та дитини, позбавленої батьківського піклування, який складається за формою, затвердженою Мінсоцполітики, а також визначає перелік суб’єктів соціальної роботи з сім’ями, дітьми та молоддю (далі - суб’єкти соціальної роботи), що беруть участь у виконанні такого плану, контролює виконання його пунктів суб’єктами відповідно до їх компетенції;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2) розглядає питання, у тому числі спірні, які потребують колегіального вирішення, зокрема:</w:t>
      </w:r>
    </w:p>
    <w:p w:rsidR="00A9193B" w:rsidRPr="00AB7268" w:rsidRDefault="00A9193B" w:rsidP="00A9193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реєстрація народження дитини, батьки якої невідомі;</w:t>
      </w:r>
    </w:p>
    <w:p w:rsidR="00A9193B" w:rsidRPr="00AB7268" w:rsidRDefault="00A9193B" w:rsidP="00A9193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надання дозволу бабі, діду, іншим родичам дитини забрати її з пологового будинку або іншого закладу охорони здоров'я, якщо цього не зробили батьки дитини;</w:t>
      </w:r>
    </w:p>
    <w:p w:rsidR="00A9193B" w:rsidRPr="00AB7268" w:rsidRDefault="00A9193B" w:rsidP="00A9193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позбавлення та поновлення батьківських прав;</w:t>
      </w:r>
    </w:p>
    <w:p w:rsidR="00A9193B" w:rsidRPr="00AB7268" w:rsidRDefault="00A9193B" w:rsidP="00A9193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вирішення спорів між батьками щодо визначення або зміни прізвища та імені дитини;</w:t>
      </w:r>
    </w:p>
    <w:p w:rsidR="00A9193B" w:rsidRPr="00AB7268" w:rsidRDefault="00A9193B" w:rsidP="00A9193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вирішення спорів між батьками щодо визначення місця проживання дитини;</w:t>
      </w:r>
    </w:p>
    <w:p w:rsidR="00A9193B" w:rsidRPr="00AB7268" w:rsidRDefault="00A9193B" w:rsidP="00A9193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n690"/>
      <w:bookmarkEnd w:id="0"/>
      <w:r w:rsidRPr="00AB7268">
        <w:rPr>
          <w:rFonts w:ascii="Times New Roman" w:hAnsi="Times New Roman"/>
          <w:sz w:val="28"/>
          <w:szCs w:val="28"/>
          <w:lang w:val="uk-UA"/>
        </w:rPr>
        <w:t>підтвердження місця проживання дитини для тимчасового виїзду з дитиною за межі України;</w:t>
      </w:r>
    </w:p>
    <w:p w:rsidR="00A9193B" w:rsidRPr="00AB7268" w:rsidRDefault="00A9193B" w:rsidP="00A9193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n691"/>
      <w:bookmarkEnd w:id="1"/>
      <w:r w:rsidRPr="00AB7268">
        <w:rPr>
          <w:rFonts w:ascii="Times New Roman" w:hAnsi="Times New Roman"/>
          <w:sz w:val="28"/>
          <w:szCs w:val="28"/>
          <w:lang w:val="uk-UA"/>
        </w:rPr>
        <w:t>участь одного з батьків у вихованні дитини;</w:t>
      </w:r>
    </w:p>
    <w:p w:rsidR="00A9193B" w:rsidRPr="00AB7268" w:rsidRDefault="00A9193B" w:rsidP="00A9193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lastRenderedPageBreak/>
        <w:t>побачення з дитиною матері, батька, які позбавлені батьківських прав;</w:t>
      </w:r>
    </w:p>
    <w:p w:rsidR="00A9193B" w:rsidRPr="00AB7268" w:rsidRDefault="00A9193B" w:rsidP="00A9193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визначення форми влаштування дитини-сироти та дитини, позбавленої батьківського піклування;</w:t>
      </w:r>
    </w:p>
    <w:p w:rsidR="00A9193B" w:rsidRPr="00AB7268" w:rsidRDefault="00A9193B" w:rsidP="00A9193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встановлення і припинення опіки, піклування;</w:t>
      </w:r>
    </w:p>
    <w:p w:rsidR="00A9193B" w:rsidRPr="00AB7268" w:rsidRDefault="00A9193B" w:rsidP="00A9193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утримання і виховання дітей у сім'ях опікунів, піклувальників, прийомних сім'ях, дитячих будинках сімейного типу та виконання покладених на них обов'язків;</w:t>
      </w:r>
    </w:p>
    <w:p w:rsidR="00A9193B" w:rsidRPr="00AB7268" w:rsidRDefault="00A9193B" w:rsidP="00A9193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збереження майна, право власності на яке або право користування яким мають діти-сироти та діти, позбавлені батьківського піклування;</w:t>
      </w:r>
    </w:p>
    <w:p w:rsidR="00A9193B" w:rsidRPr="00AB7268" w:rsidRDefault="00A9193B" w:rsidP="00A9193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AB7268">
        <w:rPr>
          <w:rFonts w:ascii="Times New Roman" w:hAnsi="Times New Roman"/>
          <w:sz w:val="28"/>
          <w:szCs w:val="28"/>
          <w:lang w:val="uk-UA"/>
        </w:rPr>
        <w:t>розгляд звернень дітей щодо неналежного виконання батьками, опікунами, піклувальниками обов'язків з виховання або щодо зловживання ними своїми правами;</w:t>
      </w:r>
    </w:p>
    <w:p w:rsidR="00A9193B" w:rsidRPr="00AB7268" w:rsidRDefault="00A9193B" w:rsidP="00A9193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n631"/>
      <w:bookmarkEnd w:id="2"/>
      <w:r w:rsidRPr="00AB7268">
        <w:rPr>
          <w:rFonts w:ascii="Times New Roman" w:hAnsi="Times New Roman"/>
          <w:sz w:val="28"/>
          <w:szCs w:val="28"/>
          <w:lang w:val="uk-UA"/>
        </w:rPr>
        <w:t>надання статусу дитини, яка постраждала внаслідок воєнних дій та збройних конфліктів;</w:t>
      </w:r>
    </w:p>
    <w:p w:rsidR="00A9193B" w:rsidRPr="00AB7268" w:rsidRDefault="00A9193B" w:rsidP="00A9193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bookmarkStart w:id="3" w:name="n630"/>
      <w:bookmarkEnd w:id="3"/>
      <w:r w:rsidRPr="00AB7268">
        <w:rPr>
          <w:rFonts w:ascii="Times New Roman" w:hAnsi="Times New Roman"/>
          <w:sz w:val="28"/>
          <w:szCs w:val="28"/>
          <w:lang w:val="uk-UA"/>
        </w:rPr>
        <w:t>інші питання, пов'язані із захистом прав дітей;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3) розглядає підготовлені суб’єктами соціальної роботи матеріали про стан сім’ї, яка перебуває у складних життєвих обставинах, у тому числі сім’ї, в якій існує ризик відібрання дитини чи дитина вже відібрана у батьків без позбавлення їх батьківських прав, сім’ї, діти з якої влаштовуються до навчального закладу на стаціонарне перебування за заявою батьків, та: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приймає рішення про взяття під соціальний супровід сімей, в яких порушуються права дитини (завершення або продовження у разі необхідності строку соціального супроводу);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направляє у разі потреби батьків, які неналежно виконують батьківські обов’язки, для проходження індивідуальних корекційних програм до суб’єктів соціальної роботи, які відповідно до компетенції розробляють та впроваджують такі програми;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4" w:name="n618"/>
      <w:bookmarkEnd w:id="4"/>
      <w:r w:rsidRPr="00AB7268">
        <w:rPr>
          <w:color w:val="000000"/>
          <w:sz w:val="28"/>
          <w:szCs w:val="28"/>
          <w:lang w:val="uk-UA"/>
        </w:rPr>
        <w:t>4) розглядає питання щодо обґрунтованості обставин, за яких відсутні можливості для здобуття дитиною повної загальної середньої освіти за місцем проживання (перебування), та приймає рішення про доцільність влаштування дитини до загальноосвітньої школи - інтернату I-III ступеня за заявою батьків із визначенням строку її перебування у школі-інтернаті.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5" w:name="n619"/>
      <w:bookmarkEnd w:id="5"/>
      <w:r w:rsidRPr="00AB7268">
        <w:rPr>
          <w:color w:val="000000"/>
          <w:sz w:val="28"/>
          <w:szCs w:val="28"/>
          <w:lang w:val="uk-UA"/>
        </w:rPr>
        <w:t>Під час прийняття рішення про доцільність влаштування дитини до загальноосвітньої школи - інтернату I-III ступеня враховується думка дитини, якщо вона досягла такого віку та рівня розвитку, що може її висловити.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6" w:name="n617"/>
      <w:bookmarkEnd w:id="6"/>
      <w:r w:rsidRPr="00AB7268">
        <w:rPr>
          <w:color w:val="000000"/>
          <w:sz w:val="28"/>
          <w:szCs w:val="28"/>
          <w:lang w:val="uk-UA"/>
        </w:rPr>
        <w:t>5. Комісія має право: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одержувати в установленому законодавством порядку необхідну для її діяльності інформацію від органів виконавчої влади, органів місцевого самоврядування, підприємств, установ та організацій;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подавати пропозиції щодо вжиття заходів до посадових осіб у разі недотримання ними законодавства про захист прав дітей, дітей-сиріт та дітей, позбавлених батьківського піклування;</w:t>
      </w:r>
    </w:p>
    <w:p w:rsidR="00A9193B" w:rsidRDefault="00A9193B" w:rsidP="00A9193B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lastRenderedPageBreak/>
        <w:t>утворювати робочі групи, залучати до них представників органів виконавчої влади, органів місцевого самоврядування, громадських організацій (за згодою) для підготовки пропозицій з питань, які розглядає комісія;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залучати до розв'язання актуальних проблем дітей благодійні, громадські організації, суб'єкти підприємницької діяльності (за згодою).</w:t>
      </w:r>
    </w:p>
    <w:p w:rsidR="00A9193B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1403C7">
        <w:rPr>
          <w:color w:val="000000"/>
          <w:sz w:val="28"/>
          <w:szCs w:val="28"/>
          <w:lang w:val="uk-UA"/>
        </w:rPr>
        <w:t xml:space="preserve">6. Комісію очолює </w:t>
      </w:r>
      <w:r w:rsidR="00EF4508">
        <w:rPr>
          <w:color w:val="000000"/>
          <w:sz w:val="28"/>
          <w:szCs w:val="28"/>
          <w:lang w:val="uk-UA"/>
        </w:rPr>
        <w:t xml:space="preserve"> міський</w:t>
      </w:r>
      <w:r>
        <w:rPr>
          <w:color w:val="000000"/>
          <w:sz w:val="28"/>
          <w:szCs w:val="28"/>
          <w:lang w:val="uk-UA"/>
        </w:rPr>
        <w:t xml:space="preserve">  </w:t>
      </w:r>
      <w:r w:rsidRPr="001403C7">
        <w:rPr>
          <w:color w:val="000000"/>
          <w:sz w:val="28"/>
          <w:szCs w:val="28"/>
          <w:lang w:val="uk-UA"/>
        </w:rPr>
        <w:t>голов</w:t>
      </w:r>
      <w:bookmarkStart w:id="7" w:name="n627"/>
      <w:bookmarkEnd w:id="7"/>
      <w:r w:rsidR="00EF4508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9193B" w:rsidRPr="001403C7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1403C7">
        <w:rPr>
          <w:color w:val="000000"/>
          <w:sz w:val="28"/>
          <w:szCs w:val="28"/>
          <w:lang w:val="uk-UA"/>
        </w:rPr>
        <w:t>Голова комісії може мати заступника.</w:t>
      </w:r>
    </w:p>
    <w:p w:rsidR="00A9193B" w:rsidRPr="001403C7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1403C7">
        <w:rPr>
          <w:color w:val="000000"/>
          <w:sz w:val="28"/>
          <w:szCs w:val="28"/>
          <w:lang w:val="uk-UA"/>
        </w:rPr>
        <w:t>7. До складу комісії на громадських засадах входять керівники структурних підрозділів виконавчого комітету міської ради, центру соціальних служб для сім'ї, дітей та молоді, заступники керівників органів Національної поліції т</w:t>
      </w:r>
      <w:r>
        <w:rPr>
          <w:color w:val="000000"/>
          <w:sz w:val="28"/>
          <w:szCs w:val="28"/>
          <w:lang w:val="uk-UA"/>
        </w:rPr>
        <w:t>а Мін</w:t>
      </w:r>
      <w:r w:rsidRPr="00DA4BC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юсту</w:t>
      </w:r>
      <w:r w:rsidRPr="001403C7">
        <w:rPr>
          <w:color w:val="000000"/>
          <w:sz w:val="28"/>
          <w:szCs w:val="28"/>
          <w:lang w:val="uk-UA"/>
        </w:rPr>
        <w:t>, а також працівник служби у справах дітей, який виконує обов'язки секретаря комісії.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8. Основною організаційною формою діяльності комісії є її засідання, які проводяться у разі потреби, але не рідше ніж один раз на місяць.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Засідання комісії є правоможним, якщо на ньому присутні не менш як дві третини загальної кількості її членів.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До участі у засіданнях комісії можуть запрошуватися представники підприємств, установ, організацій та громадяни, які беруть безпосередню участь у вирішенні долі конкретної дитини, з правом дорадчого голосу.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9. Комісія у межах своєї компетенції приймає рішення, організовує їх виконання.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10. Рішення комісії приймається відкритим голосуванням простою більшістю голосів членів комісії, присутніх на засіданні. У разі рівного розподілу голосів вирішальним є голос голови комісії.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11. Окрема думка члена комісії, який голосував проти прийняття рішення, викладається в письмовій формі і додається до рішення комісії.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12. Голова, його заступник, секретар та члени комісії беруть участь у її роботі на громадських засадах.</w:t>
      </w:r>
    </w:p>
    <w:p w:rsidR="00A9193B" w:rsidRPr="00AB7268" w:rsidRDefault="00A9193B" w:rsidP="00A9193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AB7268">
        <w:rPr>
          <w:color w:val="000000"/>
          <w:sz w:val="28"/>
          <w:szCs w:val="28"/>
          <w:lang w:val="uk-UA"/>
        </w:rPr>
        <w:t>13. Організаційне забезпечення діяльності комісії здійснюється відповідною службою у справах дітей.</w:t>
      </w:r>
    </w:p>
    <w:p w:rsidR="00A9193B" w:rsidRPr="000A14A1" w:rsidRDefault="00A9193B" w:rsidP="00A9193B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  <w:bookmarkStart w:id="8" w:name="n382"/>
      <w:bookmarkEnd w:id="8"/>
    </w:p>
    <w:p w:rsidR="00A9193B" w:rsidRPr="000A14A1" w:rsidRDefault="00A9193B" w:rsidP="00A9193B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</w:p>
    <w:p w:rsidR="00A9193B" w:rsidRPr="000A14A1" w:rsidRDefault="00A9193B" w:rsidP="00A9193B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</w:p>
    <w:p w:rsidR="00A9193B" w:rsidRPr="00AB7268" w:rsidRDefault="00A9193B" w:rsidP="00A9193B">
      <w:pPr>
        <w:tabs>
          <w:tab w:val="left" w:pos="6090"/>
        </w:tabs>
        <w:rPr>
          <w:rFonts w:ascii="Times New Roman" w:hAnsi="Times New Roman"/>
          <w:sz w:val="28"/>
          <w:szCs w:val="28"/>
          <w:lang w:val="uk-UA"/>
        </w:rPr>
      </w:pPr>
    </w:p>
    <w:p w:rsidR="00A9193B" w:rsidRPr="00AB7268" w:rsidRDefault="00A9193B" w:rsidP="00A9193B">
      <w:pPr>
        <w:rPr>
          <w:rFonts w:ascii="Times New Roman" w:hAnsi="Times New Roman"/>
          <w:lang w:val="uk-UA"/>
        </w:rPr>
      </w:pPr>
    </w:p>
    <w:p w:rsidR="00A9193B" w:rsidRDefault="00A9193B" w:rsidP="00A9193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C6841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Керуюча справами виконавчого коміт</w:t>
      </w:r>
      <w:r w:rsidR="00EF4508">
        <w:rPr>
          <w:rFonts w:ascii="Times New Roman" w:hAnsi="Times New Roman"/>
          <w:sz w:val="28"/>
          <w:szCs w:val="28"/>
          <w:lang w:val="uk-UA"/>
        </w:rPr>
        <w:t>ету                  Ірина КОПИЛО</w:t>
      </w:r>
    </w:p>
    <w:p w:rsidR="00A9193B" w:rsidRDefault="00A9193B" w:rsidP="00A9193B">
      <w:pPr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AB7268">
        <w:rPr>
          <w:rFonts w:ascii="Times New Roman" w:hAnsi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</w:p>
    <w:p w:rsidR="00A9193B" w:rsidRDefault="00A9193B" w:rsidP="00A9193B">
      <w:pPr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A9193B" w:rsidRDefault="00A9193B" w:rsidP="00A9193B">
      <w:pPr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A9193B" w:rsidRDefault="00A9193B" w:rsidP="00EF450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9193B" w:rsidRDefault="00A9193B" w:rsidP="00A9193B">
      <w:pPr>
        <w:jc w:val="both"/>
        <w:rPr>
          <w:rFonts w:ascii="Times New Roman" w:hAnsi="Times New Roman"/>
          <w:lang w:val="uk-UA"/>
        </w:rPr>
      </w:pPr>
    </w:p>
    <w:p w:rsidR="00E90838" w:rsidRDefault="00E90838">
      <w:pPr>
        <w:rPr>
          <w:lang w:val="uk-UA"/>
        </w:rPr>
      </w:pPr>
    </w:p>
    <w:p w:rsidR="00E90838" w:rsidRDefault="00E90838">
      <w:pPr>
        <w:rPr>
          <w:lang w:val="uk-UA"/>
        </w:rPr>
      </w:pPr>
    </w:p>
    <w:p w:rsidR="00E90838" w:rsidRDefault="00E90838" w:rsidP="00E90838">
      <w:pPr>
        <w:ind w:left="4956" w:firstLine="24"/>
        <w:jc w:val="both"/>
        <w:rPr>
          <w:rFonts w:ascii="Times New Roman" w:hAnsi="Times New Roman"/>
          <w:sz w:val="28"/>
          <w:szCs w:val="28"/>
          <w:lang w:val="uk-UA"/>
        </w:rPr>
      </w:pPr>
      <w:r w:rsidRPr="009B16FE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534EE0">
        <w:rPr>
          <w:rFonts w:ascii="Times New Roman" w:hAnsi="Times New Roman"/>
          <w:sz w:val="28"/>
          <w:szCs w:val="28"/>
          <w:lang w:val="uk-UA"/>
        </w:rPr>
        <w:t>№2</w:t>
      </w:r>
      <w:r>
        <w:rPr>
          <w:rFonts w:ascii="Times New Roman" w:hAnsi="Times New Roman"/>
          <w:sz w:val="28"/>
          <w:szCs w:val="28"/>
          <w:lang w:val="uk-UA"/>
        </w:rPr>
        <w:t xml:space="preserve"> до рішення  </w:t>
      </w:r>
      <w:r w:rsidRPr="009B16FE">
        <w:rPr>
          <w:rFonts w:ascii="Times New Roman" w:hAnsi="Times New Roman"/>
          <w:sz w:val="28"/>
          <w:szCs w:val="28"/>
          <w:lang w:val="uk-UA"/>
        </w:rPr>
        <w:t xml:space="preserve">виконавчого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90838" w:rsidRPr="009B16FE" w:rsidRDefault="00E90838" w:rsidP="00E90838">
      <w:pPr>
        <w:ind w:left="4956" w:firstLine="24"/>
        <w:jc w:val="both"/>
        <w:rPr>
          <w:rFonts w:ascii="Times New Roman" w:hAnsi="Times New Roman"/>
          <w:sz w:val="28"/>
          <w:szCs w:val="28"/>
          <w:lang w:val="uk-UA"/>
        </w:rPr>
      </w:pPr>
      <w:r w:rsidRPr="009B16FE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E90838" w:rsidRPr="009B16FE" w:rsidRDefault="00E90838" w:rsidP="00E90838">
      <w:pPr>
        <w:pStyle w:val="rvps6"/>
        <w:shd w:val="clear" w:color="auto" w:fill="FFFFFF"/>
        <w:spacing w:before="0" w:beforeAutospacing="0" w:after="0" w:afterAutospacing="0"/>
        <w:ind w:right="450"/>
        <w:jc w:val="both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9B16FE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</w:t>
      </w:r>
      <w:r w:rsidR="000C65C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DC7D58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від  </w:t>
      </w:r>
      <w:r w:rsidR="000C65C7">
        <w:rPr>
          <w:sz w:val="28"/>
          <w:szCs w:val="28"/>
          <w:lang w:val="uk-UA"/>
        </w:rPr>
        <w:t>18.02.2022</w:t>
      </w:r>
      <w:r>
        <w:rPr>
          <w:sz w:val="28"/>
          <w:szCs w:val="28"/>
          <w:lang w:val="uk-UA"/>
        </w:rPr>
        <w:t>р.</w:t>
      </w:r>
      <w:r w:rsidRPr="009B16FE">
        <w:rPr>
          <w:sz w:val="28"/>
          <w:szCs w:val="28"/>
          <w:lang w:val="uk-UA"/>
        </w:rPr>
        <w:t xml:space="preserve">  №</w:t>
      </w:r>
      <w:r w:rsidR="000C65C7">
        <w:rPr>
          <w:sz w:val="28"/>
          <w:szCs w:val="28"/>
          <w:lang w:val="uk-UA"/>
        </w:rPr>
        <w:t xml:space="preserve"> </w:t>
      </w:r>
      <w:r w:rsidR="00DC7D58">
        <w:rPr>
          <w:sz w:val="28"/>
          <w:szCs w:val="28"/>
          <w:lang w:val="uk-UA"/>
        </w:rPr>
        <w:t>45</w:t>
      </w:r>
      <w:bookmarkStart w:id="9" w:name="_GoBack"/>
      <w:bookmarkEnd w:id="9"/>
    </w:p>
    <w:p w:rsidR="00E90838" w:rsidRDefault="00E90838" w:rsidP="00E9083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90838" w:rsidRDefault="00E90838" w:rsidP="00E9083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90838" w:rsidRPr="00E90E4F" w:rsidRDefault="00E90838" w:rsidP="00E90838">
      <w:pPr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90E4F">
        <w:rPr>
          <w:rFonts w:ascii="Times New Roman" w:hAnsi="Times New Roman"/>
          <w:b/>
          <w:sz w:val="28"/>
          <w:szCs w:val="28"/>
          <w:lang w:val="uk-UA"/>
        </w:rPr>
        <w:t>С К Л А Д</w:t>
      </w:r>
    </w:p>
    <w:p w:rsidR="00E90838" w:rsidRDefault="00E90838" w:rsidP="00E9083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комісії</w:t>
      </w:r>
      <w:r w:rsidRPr="00E90E4F">
        <w:rPr>
          <w:rFonts w:ascii="Times New Roman" w:hAnsi="Times New Roman"/>
          <w:b/>
          <w:sz w:val="28"/>
          <w:szCs w:val="28"/>
          <w:lang w:val="uk-UA"/>
        </w:rPr>
        <w:t xml:space="preserve"> з питань захисту прав дитини</w:t>
      </w:r>
    </w:p>
    <w:p w:rsidR="00E90838" w:rsidRDefault="00E90838" w:rsidP="00E9083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C65C7" w:rsidRDefault="000C65C7" w:rsidP="000C65C7">
      <w:pPr>
        <w:tabs>
          <w:tab w:val="left" w:pos="4185"/>
        </w:tabs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Олександр СИТАЙЛО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0C65C7">
        <w:rPr>
          <w:rFonts w:ascii="Times New Roman" w:hAnsi="Times New Roman"/>
          <w:sz w:val="28"/>
          <w:szCs w:val="28"/>
          <w:lang w:val="uk-UA"/>
        </w:rPr>
        <w:t>міський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голова, голова комісії </w:t>
      </w:r>
    </w:p>
    <w:p w:rsidR="000C65C7" w:rsidRPr="00E90E4F" w:rsidRDefault="000C65C7" w:rsidP="00E9083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90838" w:rsidRPr="00121FDA" w:rsidRDefault="00E90838" w:rsidP="00E9083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90838" w:rsidRDefault="00E90838" w:rsidP="00E90838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Віталій ЛУКАШЕНКО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</w:t>
      </w:r>
      <w:r w:rsidRPr="009B16FE">
        <w:rPr>
          <w:rFonts w:ascii="Times New Roman" w:hAnsi="Times New Roman"/>
          <w:sz w:val="28"/>
          <w:szCs w:val="28"/>
          <w:lang w:val="uk-UA"/>
        </w:rPr>
        <w:t>заступник міського голови,</w:t>
      </w:r>
    </w:p>
    <w:p w:rsidR="00E90838" w:rsidRPr="009B16FE" w:rsidRDefault="00E90838" w:rsidP="00E9083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B16F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</w:t>
      </w:r>
      <w:r w:rsidR="000C65C7" w:rsidRPr="000C65C7">
        <w:rPr>
          <w:rFonts w:ascii="Times New Roman" w:hAnsi="Times New Roman"/>
          <w:sz w:val="28"/>
          <w:szCs w:val="28"/>
          <w:lang w:val="uk-UA"/>
        </w:rPr>
        <w:t>заступник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B16FE">
        <w:rPr>
          <w:rFonts w:ascii="Times New Roman" w:hAnsi="Times New Roman"/>
          <w:sz w:val="28"/>
          <w:szCs w:val="28"/>
          <w:lang w:val="uk-UA"/>
        </w:rPr>
        <w:t>голов</w:t>
      </w:r>
      <w:r w:rsidR="000C65C7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комісії </w:t>
      </w:r>
    </w:p>
    <w:p w:rsidR="00E90838" w:rsidRPr="00121FDA" w:rsidRDefault="00E90838" w:rsidP="00E908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0838" w:rsidRPr="00121FDA" w:rsidRDefault="00E90838" w:rsidP="00E908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0838" w:rsidRPr="00D24437" w:rsidRDefault="00E90838" w:rsidP="00E90838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24437">
        <w:rPr>
          <w:rFonts w:ascii="Times New Roman" w:hAnsi="Times New Roman"/>
          <w:b/>
          <w:sz w:val="28"/>
          <w:szCs w:val="28"/>
          <w:lang w:val="uk-UA"/>
        </w:rPr>
        <w:t>Олена НОВИЦЬКА</w:t>
      </w:r>
      <w:r w:rsidRPr="00D24437">
        <w:rPr>
          <w:rFonts w:ascii="Times New Roman" w:hAnsi="Times New Roman"/>
          <w:b/>
          <w:sz w:val="28"/>
          <w:szCs w:val="28"/>
          <w:lang w:val="uk-UA"/>
        </w:rPr>
        <w:tab/>
      </w:r>
      <w:r w:rsidRPr="00D24437">
        <w:rPr>
          <w:rFonts w:ascii="Times New Roman" w:hAnsi="Times New Roman"/>
          <w:b/>
          <w:sz w:val="28"/>
          <w:szCs w:val="28"/>
          <w:lang w:val="uk-UA"/>
        </w:rPr>
        <w:tab/>
        <w:t xml:space="preserve">      </w:t>
      </w:r>
      <w:r w:rsidRPr="00D24437">
        <w:rPr>
          <w:rFonts w:ascii="Times New Roman" w:hAnsi="Times New Roman"/>
          <w:sz w:val="28"/>
          <w:szCs w:val="28"/>
          <w:lang w:val="uk-UA"/>
        </w:rPr>
        <w:t xml:space="preserve">головний  спеціаліст   служби   у  справах </w:t>
      </w:r>
    </w:p>
    <w:p w:rsidR="00E90838" w:rsidRPr="00D24437" w:rsidRDefault="00E90838" w:rsidP="00E90838">
      <w:pPr>
        <w:tabs>
          <w:tab w:val="left" w:pos="4253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24437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D24437">
        <w:rPr>
          <w:rFonts w:ascii="Times New Roman" w:hAnsi="Times New Roman"/>
          <w:sz w:val="28"/>
          <w:szCs w:val="28"/>
          <w:lang w:val="uk-UA"/>
        </w:rPr>
        <w:t xml:space="preserve">дітей виконавчого  комітету  Малинської  </w:t>
      </w:r>
    </w:p>
    <w:p w:rsidR="00E90838" w:rsidRPr="00121FDA" w:rsidRDefault="00E90838" w:rsidP="00E90838">
      <w:pPr>
        <w:tabs>
          <w:tab w:val="left" w:pos="4253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2443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міської ради,</w:t>
      </w:r>
      <w:r w:rsidRPr="00D2443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24437">
        <w:rPr>
          <w:rFonts w:ascii="Times New Roman" w:hAnsi="Times New Roman"/>
          <w:sz w:val="28"/>
          <w:szCs w:val="28"/>
          <w:lang w:val="uk-UA"/>
        </w:rPr>
        <w:t>секретар комісії</w:t>
      </w:r>
    </w:p>
    <w:p w:rsidR="00E90838" w:rsidRDefault="00E90838" w:rsidP="00E90838">
      <w:pPr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E90838" w:rsidRPr="00121FDA" w:rsidRDefault="00E90838" w:rsidP="00E90838">
      <w:pPr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E90838" w:rsidRDefault="00E90838" w:rsidP="00E90838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9B16FE">
        <w:rPr>
          <w:rFonts w:ascii="Times New Roman" w:hAnsi="Times New Roman"/>
          <w:sz w:val="28"/>
          <w:szCs w:val="28"/>
          <w:lang w:val="uk-UA"/>
        </w:rPr>
        <w:t>Члени комісії:</w:t>
      </w:r>
    </w:p>
    <w:p w:rsidR="00DA6BA7" w:rsidRPr="009B16FE" w:rsidRDefault="00DA6BA7" w:rsidP="00E90838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90838" w:rsidRDefault="00DA6BA7" w:rsidP="00E9083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A6BA7">
        <w:rPr>
          <w:rFonts w:ascii="Times New Roman" w:hAnsi="Times New Roman"/>
          <w:b/>
          <w:sz w:val="28"/>
          <w:szCs w:val="28"/>
          <w:lang w:val="uk-UA"/>
        </w:rPr>
        <w:t>Анастасія СУХАНОВА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 w:rsidRPr="00DA6BA7">
        <w:rPr>
          <w:rFonts w:ascii="Times New Roman" w:hAnsi="Times New Roman"/>
          <w:sz w:val="28"/>
          <w:szCs w:val="28"/>
          <w:lang w:val="uk-UA"/>
        </w:rPr>
        <w:t>голо</w:t>
      </w:r>
      <w:r>
        <w:rPr>
          <w:rFonts w:ascii="Times New Roman" w:hAnsi="Times New Roman"/>
          <w:sz w:val="28"/>
          <w:szCs w:val="28"/>
          <w:lang w:val="uk-UA"/>
        </w:rPr>
        <w:t>вний спеціаліст служби у справах</w:t>
      </w:r>
    </w:p>
    <w:p w:rsidR="00DA6BA7" w:rsidRPr="00DA6BA7" w:rsidRDefault="00DA6BA7" w:rsidP="00DA6BA7">
      <w:pPr>
        <w:tabs>
          <w:tab w:val="left" w:pos="420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DA6BA7">
        <w:rPr>
          <w:rFonts w:ascii="Times New Roman" w:hAnsi="Times New Roman"/>
          <w:sz w:val="28"/>
          <w:szCs w:val="28"/>
          <w:lang w:val="uk-UA"/>
        </w:rPr>
        <w:t>ітей виконавчого комітету Малинської</w:t>
      </w:r>
    </w:p>
    <w:p w:rsidR="00DA6BA7" w:rsidRPr="00DA6BA7" w:rsidRDefault="00DA6BA7" w:rsidP="00E9083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A6BA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DA6BA7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E90838" w:rsidRPr="00121FDA" w:rsidRDefault="00E90838" w:rsidP="00E90838">
      <w:pPr>
        <w:jc w:val="both"/>
        <w:rPr>
          <w:rFonts w:ascii="Times New Roman" w:hAnsi="Times New Roman"/>
          <w:b/>
          <w:sz w:val="10"/>
          <w:szCs w:val="10"/>
          <w:lang w:val="uk-UA"/>
        </w:rPr>
      </w:pPr>
    </w:p>
    <w:p w:rsidR="00E90838" w:rsidRDefault="00E90838" w:rsidP="00E90838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Віталій КОРОБЕЙНИК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171CA6">
        <w:rPr>
          <w:rFonts w:ascii="Times New Roman" w:hAnsi="Times New Roman"/>
          <w:sz w:val="28"/>
          <w:szCs w:val="28"/>
          <w:lang w:val="uk-UA"/>
        </w:rPr>
        <w:t>начальник управління освіти, молоді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E90838" w:rsidRDefault="00E90838" w:rsidP="00E9083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спорту та національно-патріотичного  </w:t>
      </w:r>
    </w:p>
    <w:p w:rsidR="00E90838" w:rsidRDefault="00E90838" w:rsidP="00E90838">
      <w:pPr>
        <w:ind w:left="424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виховання</w:t>
      </w:r>
      <w:r w:rsidRPr="007E1C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16FE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>Малинської</w:t>
      </w:r>
      <w:r w:rsidRPr="009B16FE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E90838" w:rsidRPr="00121FDA" w:rsidRDefault="00E90838" w:rsidP="00E90838">
      <w:pPr>
        <w:ind w:left="354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0838" w:rsidRPr="00121FDA" w:rsidRDefault="00E90838" w:rsidP="00E9083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Наталія ІВАНІЧЕНКО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начальник відділу надання субсидій та</w:t>
      </w:r>
    </w:p>
    <w:p w:rsidR="00E90838" w:rsidRDefault="00E90838" w:rsidP="00E90838">
      <w:pPr>
        <w:ind w:left="3540" w:hanging="3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121FDA">
        <w:rPr>
          <w:rFonts w:ascii="Times New Roman" w:hAnsi="Times New Roman"/>
          <w:sz w:val="28"/>
          <w:szCs w:val="28"/>
          <w:lang w:val="uk-UA"/>
        </w:rPr>
        <w:t>допомог</w:t>
      </w:r>
      <w:r>
        <w:rPr>
          <w:rFonts w:ascii="Times New Roman" w:hAnsi="Times New Roman"/>
          <w:sz w:val="28"/>
          <w:szCs w:val="28"/>
          <w:lang w:val="uk-UA"/>
        </w:rPr>
        <w:t xml:space="preserve"> управління праці та соціального </w:t>
      </w:r>
    </w:p>
    <w:p w:rsidR="00E90838" w:rsidRDefault="00E90838" w:rsidP="00E90838">
      <w:pPr>
        <w:ind w:left="424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захисту населення виконавчого комітету Малинської міської ради </w:t>
      </w:r>
    </w:p>
    <w:p w:rsidR="00E90838" w:rsidRPr="00121FDA" w:rsidRDefault="00E90838" w:rsidP="00E90838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90838" w:rsidRDefault="00E90838" w:rsidP="00E9083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Тетяна КОВАЛІНСЬКА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9B16FE">
        <w:rPr>
          <w:rFonts w:ascii="Times New Roman" w:hAnsi="Times New Roman"/>
          <w:sz w:val="28"/>
          <w:szCs w:val="28"/>
          <w:lang w:val="uk-UA"/>
        </w:rPr>
        <w:t xml:space="preserve">завідувачка </w:t>
      </w:r>
      <w:r>
        <w:rPr>
          <w:rFonts w:ascii="Times New Roman" w:hAnsi="Times New Roman"/>
          <w:sz w:val="28"/>
          <w:szCs w:val="28"/>
          <w:lang w:val="uk-UA"/>
        </w:rPr>
        <w:t>амбулаторії</w:t>
      </w:r>
      <w:r w:rsidRPr="00F016B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16FE">
        <w:rPr>
          <w:rFonts w:ascii="Times New Roman" w:hAnsi="Times New Roman"/>
          <w:sz w:val="28"/>
          <w:szCs w:val="28"/>
          <w:lang w:val="uk-UA"/>
        </w:rPr>
        <w:t>загальної</w:t>
      </w:r>
    </w:p>
    <w:p w:rsidR="00E90838" w:rsidRDefault="00E90838" w:rsidP="00E9083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B16F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практики сімейної медицини  №2</w:t>
      </w:r>
      <w:r w:rsidRPr="009B16F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КНП </w:t>
      </w:r>
    </w:p>
    <w:p w:rsidR="00E90838" w:rsidRDefault="00E90838" w:rsidP="00E9083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«Малинський центр первинної медико- </w:t>
      </w:r>
    </w:p>
    <w:p w:rsidR="00E90838" w:rsidRDefault="00E90838" w:rsidP="00E9083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санітарної допомоги» Малинської  міської </w:t>
      </w:r>
    </w:p>
    <w:p w:rsidR="00E90838" w:rsidRPr="009B16FE" w:rsidRDefault="00E90838" w:rsidP="00E9083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ради</w:t>
      </w:r>
    </w:p>
    <w:p w:rsidR="00E90838" w:rsidRPr="00121FDA" w:rsidRDefault="00E90838" w:rsidP="00E90838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90838" w:rsidRPr="009B16FE" w:rsidRDefault="00E90838" w:rsidP="00E90838">
      <w:pPr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Тетяна </w:t>
      </w:r>
      <w:r w:rsidRPr="009B16FE">
        <w:rPr>
          <w:rFonts w:ascii="Times New Roman" w:hAnsi="Times New Roman"/>
          <w:b/>
          <w:sz w:val="28"/>
          <w:szCs w:val="28"/>
          <w:lang w:val="uk-UA"/>
        </w:rPr>
        <w:t xml:space="preserve">КУРГАНСЬКА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</w:t>
      </w:r>
      <w:r w:rsidRPr="00DA2DED">
        <w:rPr>
          <w:rFonts w:ascii="Times New Roman" w:hAnsi="Times New Roman"/>
          <w:sz w:val="28"/>
          <w:szCs w:val="28"/>
          <w:lang w:val="uk-UA"/>
        </w:rPr>
        <w:t>директор Малинського міського центру</w:t>
      </w:r>
      <w:r w:rsidRPr="00DA2DED">
        <w:rPr>
          <w:rFonts w:ascii="Times New Roman" w:hAnsi="Times New Roman"/>
          <w:b/>
          <w:sz w:val="28"/>
          <w:szCs w:val="28"/>
          <w:lang w:val="uk-UA"/>
        </w:rPr>
        <w:tab/>
      </w:r>
      <w:r w:rsidRPr="00DA2DED">
        <w:rPr>
          <w:rFonts w:ascii="Times New Roman" w:hAnsi="Times New Roman"/>
          <w:b/>
          <w:sz w:val="28"/>
          <w:szCs w:val="28"/>
          <w:lang w:val="uk-UA"/>
        </w:rPr>
        <w:tab/>
      </w:r>
      <w:r w:rsidRPr="00DA2DED">
        <w:rPr>
          <w:rFonts w:ascii="Times New Roman" w:hAnsi="Times New Roman"/>
          <w:b/>
          <w:sz w:val="28"/>
          <w:szCs w:val="28"/>
          <w:lang w:val="uk-UA"/>
        </w:rPr>
        <w:tab/>
      </w:r>
      <w:r w:rsidRPr="00DA2DED">
        <w:rPr>
          <w:rFonts w:ascii="Times New Roman" w:hAnsi="Times New Roman"/>
          <w:b/>
          <w:sz w:val="28"/>
          <w:szCs w:val="28"/>
          <w:lang w:val="uk-UA"/>
        </w:rPr>
        <w:tab/>
      </w:r>
      <w:r w:rsidRPr="00DA2DED">
        <w:rPr>
          <w:rFonts w:ascii="Times New Roman" w:hAnsi="Times New Roman"/>
          <w:b/>
          <w:sz w:val="28"/>
          <w:szCs w:val="28"/>
          <w:lang w:val="uk-UA"/>
        </w:rPr>
        <w:tab/>
      </w:r>
      <w:r w:rsidRPr="00DA2DED">
        <w:rPr>
          <w:rFonts w:ascii="Times New Roman" w:hAnsi="Times New Roman"/>
          <w:b/>
          <w:sz w:val="28"/>
          <w:szCs w:val="28"/>
          <w:lang w:val="uk-UA"/>
        </w:rPr>
        <w:tab/>
        <w:t xml:space="preserve">       </w:t>
      </w:r>
      <w:r w:rsidRPr="00DA2DED">
        <w:rPr>
          <w:rFonts w:ascii="Times New Roman" w:hAnsi="Times New Roman"/>
          <w:sz w:val="28"/>
          <w:szCs w:val="28"/>
          <w:lang w:val="uk-UA"/>
        </w:rPr>
        <w:t>соціальних служб</w:t>
      </w:r>
      <w:r w:rsidRPr="009B16F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90838" w:rsidRDefault="00E90838" w:rsidP="00E908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752DF" w:rsidRPr="00121FDA" w:rsidRDefault="001752DF" w:rsidP="00E908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752DF" w:rsidRPr="001752DF" w:rsidRDefault="001752DF" w:rsidP="001752DF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1752DF">
        <w:rPr>
          <w:rFonts w:ascii="Times New Roman" w:hAnsi="Times New Roman"/>
          <w:sz w:val="28"/>
          <w:szCs w:val="28"/>
          <w:lang w:val="uk-UA"/>
        </w:rPr>
        <w:t>2.</w:t>
      </w:r>
    </w:p>
    <w:p w:rsidR="001752DF" w:rsidRDefault="001752DF" w:rsidP="001752D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90838" w:rsidRDefault="000C65C7" w:rsidP="00E90838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Олександр ПАРШАКОВ</w:t>
      </w:r>
      <w:r w:rsidR="00E90838" w:rsidRPr="009B16F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90838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534EE0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534EE0" w:rsidRPr="00534EE0">
        <w:rPr>
          <w:rFonts w:ascii="Times New Roman" w:hAnsi="Times New Roman"/>
          <w:sz w:val="28"/>
          <w:szCs w:val="28"/>
          <w:lang w:val="uk-UA"/>
        </w:rPr>
        <w:t>головний</w:t>
      </w:r>
      <w:r w:rsidR="00534E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спеціаліст </w:t>
      </w:r>
      <w:r w:rsidR="00E90838" w:rsidRPr="009B16FE">
        <w:rPr>
          <w:rFonts w:ascii="Times New Roman" w:hAnsi="Times New Roman"/>
          <w:sz w:val="28"/>
          <w:szCs w:val="28"/>
          <w:lang w:val="uk-UA"/>
        </w:rPr>
        <w:t xml:space="preserve"> юридичного відділу</w:t>
      </w:r>
    </w:p>
    <w:p w:rsidR="00E90838" w:rsidRDefault="00E90838" w:rsidP="00E9083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Pr="009B16FE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 xml:space="preserve">Малинської </w:t>
      </w:r>
      <w:r w:rsidRPr="009B16FE">
        <w:rPr>
          <w:rFonts w:ascii="Times New Roman" w:hAnsi="Times New Roman"/>
          <w:sz w:val="28"/>
          <w:szCs w:val="28"/>
          <w:lang w:val="uk-UA"/>
        </w:rPr>
        <w:t xml:space="preserve">міської </w:t>
      </w:r>
    </w:p>
    <w:p w:rsidR="00E90838" w:rsidRDefault="00E90838" w:rsidP="001752D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Pr="009B16FE">
        <w:rPr>
          <w:rFonts w:ascii="Times New Roman" w:hAnsi="Times New Roman"/>
          <w:sz w:val="28"/>
          <w:szCs w:val="28"/>
          <w:lang w:val="uk-UA"/>
        </w:rPr>
        <w:t>ради</w:t>
      </w:r>
    </w:p>
    <w:p w:rsidR="00E90838" w:rsidRPr="00121FDA" w:rsidRDefault="00E90838" w:rsidP="00E90838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90838" w:rsidRDefault="00E90838" w:rsidP="00E90838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Ольга </w:t>
      </w:r>
      <w:r w:rsidRPr="009B16FE">
        <w:rPr>
          <w:rFonts w:ascii="Times New Roman" w:hAnsi="Times New Roman"/>
          <w:b/>
          <w:sz w:val="28"/>
          <w:szCs w:val="28"/>
          <w:lang w:val="uk-UA"/>
        </w:rPr>
        <w:t xml:space="preserve">САВЧУК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9B16FE">
        <w:rPr>
          <w:rFonts w:ascii="Times New Roman" w:hAnsi="Times New Roman"/>
          <w:sz w:val="28"/>
          <w:szCs w:val="28"/>
          <w:lang w:val="uk-UA"/>
        </w:rPr>
        <w:t>старший інспектор ювенальної превенції</w:t>
      </w:r>
    </w:p>
    <w:p w:rsidR="00E90838" w:rsidRDefault="00E90838" w:rsidP="00E90838">
      <w:pPr>
        <w:ind w:left="354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B16FE">
        <w:rPr>
          <w:rFonts w:ascii="Times New Roman" w:hAnsi="Times New Roman"/>
          <w:sz w:val="28"/>
          <w:szCs w:val="28"/>
          <w:lang w:val="uk-UA"/>
        </w:rPr>
        <w:t xml:space="preserve">Малинського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9B16FE">
        <w:rPr>
          <w:rFonts w:ascii="Times New Roman" w:hAnsi="Times New Roman"/>
          <w:sz w:val="28"/>
          <w:szCs w:val="28"/>
          <w:lang w:val="uk-UA"/>
        </w:rPr>
        <w:t>відділення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9B16FE">
        <w:rPr>
          <w:rFonts w:ascii="Times New Roman" w:hAnsi="Times New Roman"/>
          <w:sz w:val="28"/>
          <w:szCs w:val="28"/>
          <w:lang w:val="uk-UA"/>
        </w:rPr>
        <w:t xml:space="preserve"> поліції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E90838" w:rsidRDefault="00E90838" w:rsidP="00E9083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Коростишівського відділу поліції ГУ НП</w:t>
      </w:r>
      <w:r w:rsidRPr="009B16F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90838" w:rsidRDefault="00E90838" w:rsidP="00E9083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в Житомирській області</w:t>
      </w:r>
    </w:p>
    <w:p w:rsidR="00E90838" w:rsidRPr="008B1881" w:rsidRDefault="00E90838" w:rsidP="00E90838">
      <w:pPr>
        <w:jc w:val="both"/>
        <w:rPr>
          <w:rFonts w:ascii="Times New Roman" w:hAnsi="Times New Roman"/>
          <w:sz w:val="16"/>
          <w:szCs w:val="16"/>
          <w:lang w:val="uk-UA"/>
        </w:rPr>
      </w:pPr>
    </w:p>
    <w:p w:rsidR="00E90838" w:rsidRDefault="00E90838" w:rsidP="00E90838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Ірина КОПИЛО</w:t>
      </w:r>
      <w:r w:rsidRPr="009B16F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9B16FE">
        <w:rPr>
          <w:rFonts w:ascii="Times New Roman" w:hAnsi="Times New Roman"/>
          <w:sz w:val="28"/>
          <w:szCs w:val="28"/>
          <w:lang w:val="uk-UA"/>
        </w:rPr>
        <w:t xml:space="preserve">керуюча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9B16FE">
        <w:rPr>
          <w:rFonts w:ascii="Times New Roman" w:hAnsi="Times New Roman"/>
          <w:sz w:val="28"/>
          <w:szCs w:val="28"/>
          <w:lang w:val="uk-UA"/>
        </w:rPr>
        <w:t xml:space="preserve">справами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9B16FE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конавчого</w:t>
      </w:r>
    </w:p>
    <w:p w:rsidR="00E90838" w:rsidRDefault="00E90838" w:rsidP="00E9083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комітету Малинської міської ради</w:t>
      </w:r>
    </w:p>
    <w:p w:rsidR="00E90838" w:rsidRPr="008B1881" w:rsidRDefault="00E90838" w:rsidP="00E90838">
      <w:pPr>
        <w:jc w:val="both"/>
        <w:rPr>
          <w:rFonts w:ascii="Times New Roman" w:hAnsi="Times New Roman"/>
          <w:sz w:val="16"/>
          <w:szCs w:val="16"/>
          <w:lang w:val="uk-UA"/>
        </w:rPr>
      </w:pPr>
    </w:p>
    <w:p w:rsidR="00E90838" w:rsidRDefault="00E90838" w:rsidP="00E90838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</w:p>
    <w:p w:rsidR="00E90838" w:rsidRDefault="00E90838" w:rsidP="00E90838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</w:p>
    <w:p w:rsidR="00E90838" w:rsidRDefault="00E90838" w:rsidP="00E90838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</w:p>
    <w:p w:rsidR="00E90838" w:rsidRDefault="00E90838" w:rsidP="00E90838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Керуюча справами виконавчого</w:t>
      </w:r>
    </w:p>
    <w:p w:rsidR="00E90838" w:rsidRDefault="00E90838" w:rsidP="00E90838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комітету Малинської міської ради                                 Ірина КОПИЛО</w:t>
      </w:r>
    </w:p>
    <w:p w:rsidR="00E90838" w:rsidRPr="00A9193B" w:rsidRDefault="00E90838">
      <w:pPr>
        <w:rPr>
          <w:lang w:val="uk-UA"/>
        </w:rPr>
      </w:pPr>
    </w:p>
    <w:sectPr w:rsidR="00E90838" w:rsidRPr="00A9193B" w:rsidSect="0005151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2A2" w:rsidRDefault="00E902A2" w:rsidP="001752DF">
      <w:r>
        <w:separator/>
      </w:r>
    </w:p>
  </w:endnote>
  <w:endnote w:type="continuationSeparator" w:id="0">
    <w:p w:rsidR="00E902A2" w:rsidRDefault="00E902A2" w:rsidP="0017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2A2" w:rsidRDefault="00E902A2" w:rsidP="001752DF">
      <w:r>
        <w:separator/>
      </w:r>
    </w:p>
  </w:footnote>
  <w:footnote w:type="continuationSeparator" w:id="0">
    <w:p w:rsidR="00E902A2" w:rsidRDefault="00E902A2" w:rsidP="00175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131E0B"/>
    <w:multiLevelType w:val="hybridMultilevel"/>
    <w:tmpl w:val="C6E24722"/>
    <w:lvl w:ilvl="0" w:tplc="7B32B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67EFF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4E0C0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5F0FE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0304C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76E53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F1E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116A5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98822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3F"/>
    <w:rsid w:val="000C65C7"/>
    <w:rsid w:val="001752DF"/>
    <w:rsid w:val="0019557C"/>
    <w:rsid w:val="00456023"/>
    <w:rsid w:val="00463643"/>
    <w:rsid w:val="00534EE0"/>
    <w:rsid w:val="005355D8"/>
    <w:rsid w:val="00535A3F"/>
    <w:rsid w:val="0054076A"/>
    <w:rsid w:val="005E4C70"/>
    <w:rsid w:val="00626BBA"/>
    <w:rsid w:val="008B3DDB"/>
    <w:rsid w:val="00A175A7"/>
    <w:rsid w:val="00A9193B"/>
    <w:rsid w:val="00AB0EAA"/>
    <w:rsid w:val="00DA6BA7"/>
    <w:rsid w:val="00DC7D58"/>
    <w:rsid w:val="00E902A2"/>
    <w:rsid w:val="00E90838"/>
    <w:rsid w:val="00EF4508"/>
    <w:rsid w:val="00F9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23D62"/>
  <w15:docId w15:val="{2717E061-5BD5-4137-86FE-6629DE2CA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9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A9193B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A9193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No Spacing"/>
    <w:basedOn w:val="a"/>
    <w:uiPriority w:val="99"/>
    <w:qFormat/>
    <w:rsid w:val="00A9193B"/>
    <w:rPr>
      <w:szCs w:val="32"/>
    </w:rPr>
  </w:style>
  <w:style w:type="paragraph" w:customStyle="1" w:styleId="rvps6">
    <w:name w:val="rvps6"/>
    <w:basedOn w:val="a"/>
    <w:uiPriority w:val="99"/>
    <w:rsid w:val="00A9193B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rvts23">
    <w:name w:val="rvts23"/>
    <w:basedOn w:val="a0"/>
    <w:uiPriority w:val="99"/>
    <w:rsid w:val="00A9193B"/>
    <w:rPr>
      <w:rFonts w:cs="Times New Roman"/>
    </w:rPr>
  </w:style>
  <w:style w:type="character" w:customStyle="1" w:styleId="apple-converted-space">
    <w:name w:val="apple-converted-space"/>
    <w:basedOn w:val="a0"/>
    <w:rsid w:val="00A9193B"/>
    <w:rPr>
      <w:rFonts w:cs="Times New Roman"/>
    </w:rPr>
  </w:style>
  <w:style w:type="paragraph" w:customStyle="1" w:styleId="rvps2">
    <w:name w:val="rvps2"/>
    <w:basedOn w:val="a"/>
    <w:rsid w:val="00A9193B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styleId="a6">
    <w:name w:val="Hyperlink"/>
    <w:basedOn w:val="a0"/>
    <w:uiPriority w:val="99"/>
    <w:rsid w:val="00A9193B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95A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5AA4"/>
    <w:rPr>
      <w:rFonts w:ascii="Tahoma" w:eastAsia="Times New Roman" w:hAnsi="Tahoma" w:cs="Tahoma"/>
      <w:sz w:val="16"/>
      <w:szCs w:val="16"/>
      <w:lang w:val="en-US"/>
    </w:rPr>
  </w:style>
  <w:style w:type="paragraph" w:styleId="a9">
    <w:name w:val="footer"/>
    <w:basedOn w:val="a"/>
    <w:link w:val="aa"/>
    <w:uiPriority w:val="99"/>
    <w:unhideWhenUsed/>
    <w:rsid w:val="001752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752DF"/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zakon.rada.gov.ua/laws/show/2402-14" TargetMode="External"/><Relationship Id="rId18" Type="http://schemas.openxmlformats.org/officeDocument/2006/relationships/hyperlink" Target="http://zakon.rada.gov.ua/laws/show/2558-1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zakon.rada.gov.ua/laws/show/280/97-%D0%B2%D1%80" TargetMode="External"/><Relationship Id="rId17" Type="http://schemas.openxmlformats.org/officeDocument/2006/relationships/hyperlink" Target="http://zakon.rada.gov.ua/laws/show/966-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akon.rada.gov.ua/laws/show/1060-1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.rada.gov.ua/laws/show/435-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akon.rada.gov.ua/laws/show/20/95-%D0%B2%D1%80" TargetMode="External"/><Relationship Id="rId10" Type="http://schemas.openxmlformats.org/officeDocument/2006/relationships/hyperlink" Target="http://zakon.rada.gov.ua/laws/show/2947-14" TargetMode="External"/><Relationship Id="rId19" Type="http://schemas.openxmlformats.org/officeDocument/2006/relationships/hyperlink" Target="http://zakon.rada.gov.ua/laws/show/995_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.rada.gov.ua/laws/show/254%D0%BA/96-%D0%B2%D1%80" TargetMode="External"/><Relationship Id="rId14" Type="http://schemas.openxmlformats.org/officeDocument/2006/relationships/hyperlink" Target="http://zakon.rada.gov.ua/laws/show/2342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17555-07C2-4C9E-B1C6-E503E5F4F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6</Pages>
  <Words>7349</Words>
  <Characters>4189</Characters>
  <Application>Microsoft Office Word</Application>
  <DocSecurity>0</DocSecurity>
  <Lines>34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12</cp:revision>
  <cp:lastPrinted>2022-02-15T08:14:00Z</cp:lastPrinted>
  <dcterms:created xsi:type="dcterms:W3CDTF">2022-02-14T07:42:00Z</dcterms:created>
  <dcterms:modified xsi:type="dcterms:W3CDTF">2022-02-16T15:23:00Z</dcterms:modified>
</cp:coreProperties>
</file>